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139E" w14:textId="77777777" w:rsidR="00142346" w:rsidRPr="00142346" w:rsidRDefault="00142346" w:rsidP="00142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Шаблон технологической карты учебного занятия</w:t>
      </w:r>
    </w:p>
    <w:p w14:paraId="19898F51" w14:textId="77777777" w:rsidR="00CF17D1" w:rsidRDefault="00CF17D1" w:rsidP="001423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2B56F4A" w14:textId="6385A7F7" w:rsidR="00142346" w:rsidRPr="00142346" w:rsidRDefault="00142346" w:rsidP="00142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Характеристика урока (заполняется перед таблицей):</w:t>
      </w:r>
    </w:p>
    <w:p w14:paraId="06B15ED7" w14:textId="77777777" w:rsid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B2A05" w14:textId="2329691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Тема занятия: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[Указать тему]</w:t>
      </w:r>
    </w:p>
    <w:p w14:paraId="1107EE3E" w14:textId="7777777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[Изучение нового материала / Урок-практикум / Урок контроля / Комбинированный]</w:t>
      </w:r>
    </w:p>
    <w:p w14:paraId="784B6DB4" w14:textId="7777777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Цель урока (для преподавателя):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[Сформулировать главную дидактическую цель]</w:t>
      </w:r>
    </w:p>
    <w:p w14:paraId="00BC808A" w14:textId="7777777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результаты:</w:t>
      </w:r>
    </w:p>
    <w:p w14:paraId="5A9BE235" w14:textId="556F7005" w:rsidR="00142346" w:rsidRPr="00142346" w:rsidRDefault="00142346" w:rsidP="0014234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ПК</w:t>
      </w:r>
      <w:r w:rsidRPr="0014234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профессиональные компетенции</w:t>
      </w:r>
      <w:r w:rsidRPr="00142346">
        <w:rPr>
          <w:rFonts w:ascii="Times New Roman" w:hAnsi="Times New Roman" w:cs="Times New Roman"/>
          <w:sz w:val="24"/>
          <w:szCs w:val="24"/>
        </w:rPr>
        <w:t>]</w:t>
      </w:r>
    </w:p>
    <w:p w14:paraId="693068B3" w14:textId="1501B546" w:rsidR="00142346" w:rsidRPr="00142346" w:rsidRDefault="00142346" w:rsidP="0014234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ОК: </w:t>
      </w:r>
      <w:r w:rsidRPr="00142346">
        <w:rPr>
          <w:rFonts w:ascii="Times New Roman" w:hAnsi="Times New Roman" w:cs="Times New Roman"/>
          <w:sz w:val="24"/>
          <w:szCs w:val="24"/>
          <w:lang w:val="en-US"/>
        </w:rPr>
        <w:t>[</w:t>
      </w:r>
      <w:r>
        <w:rPr>
          <w:rFonts w:ascii="Times New Roman" w:hAnsi="Times New Roman" w:cs="Times New Roman"/>
          <w:sz w:val="24"/>
          <w:szCs w:val="24"/>
        </w:rPr>
        <w:t>общие компетенции</w:t>
      </w:r>
      <w:r w:rsidRPr="00142346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14:paraId="012D892D" w14:textId="7777777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Оборудование и материалы: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[Перечень техники, раздаточных материалов, ПО]</w:t>
      </w:r>
    </w:p>
    <w:p w14:paraId="4AF43746" w14:textId="77777777" w:rsidR="00142346" w:rsidRPr="00142346" w:rsidRDefault="00142346" w:rsidP="0014234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Формы работы:</w:t>
      </w:r>
      <w:r w:rsidRPr="00142346">
        <w:rPr>
          <w:rFonts w:ascii="Times New Roman" w:hAnsi="Times New Roman" w:cs="Times New Roman"/>
          <w:sz w:val="24"/>
          <w:szCs w:val="24"/>
        </w:rPr>
        <w:t xml:space="preserve"> [Фронтальная, индивидуальная, групповая, парная]</w:t>
      </w:r>
    </w:p>
    <w:p w14:paraId="15F94D8D" w14:textId="77777777" w:rsidR="00142346" w:rsidRPr="00142346" w:rsidRDefault="00142346" w:rsidP="00142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sz w:val="24"/>
          <w:szCs w:val="24"/>
        </w:rPr>
        <w:pict w14:anchorId="32ACD946">
          <v:rect id="_x0000_i1031" style="width:0;height:1.5pt" o:hralign="center" o:hrstd="t" o:hr="t" fillcolor="#a0a0a0" stroked="f"/>
        </w:pict>
      </w:r>
    </w:p>
    <w:p w14:paraId="7053CBAA" w14:textId="77777777" w:rsidR="00CF17D1" w:rsidRDefault="00CF17D1" w:rsidP="001423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1820E65A" w14:textId="4D4BCF12" w:rsidR="00142346" w:rsidRDefault="00142346" w:rsidP="001423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Технологическая карта (алгоритм сборки урока)</w:t>
      </w:r>
    </w:p>
    <w:p w14:paraId="05492E66" w14:textId="77777777" w:rsidR="00CF17D1" w:rsidRPr="00142346" w:rsidRDefault="00CF17D1" w:rsidP="00142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3067"/>
        <w:gridCol w:w="2871"/>
        <w:gridCol w:w="2539"/>
        <w:gridCol w:w="2774"/>
        <w:gridCol w:w="815"/>
        <w:gridCol w:w="1216"/>
      </w:tblGrid>
      <w:tr w:rsidR="00CF17D1" w:rsidRPr="00142346" w14:paraId="7DAFD57C" w14:textId="77777777" w:rsidTr="00CF17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31D327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урока (Хронология)</w:t>
            </w:r>
          </w:p>
        </w:tc>
        <w:tc>
          <w:tcPr>
            <w:tcW w:w="0" w:type="auto"/>
            <w:vAlign w:val="center"/>
            <w:hideMark/>
          </w:tcPr>
          <w:p w14:paraId="2F7E4B7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Исходные данные и целеполагание (Фундамент) &lt;br&gt; </w:t>
            </w:r>
            <w:r w:rsidRPr="001423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Почему он главный? Если фундамент кривой — дом рухнет. Если цель нечеткая, весь урок пойдет под снос.</w:t>
            </w:r>
          </w:p>
        </w:tc>
        <w:tc>
          <w:tcPr>
            <w:tcW w:w="0" w:type="auto"/>
            <w:vAlign w:val="center"/>
            <w:hideMark/>
          </w:tcPr>
          <w:p w14:paraId="1B212AC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преподавателя (Монолог) &lt;br&gt; </w:t>
            </w:r>
            <w:r w:rsidRPr="001423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Смотрите на длину ваших фигур. Если учитель говорит 40 минут, механизм сломан.</w:t>
            </w:r>
          </w:p>
        </w:tc>
        <w:tc>
          <w:tcPr>
            <w:tcW w:w="0" w:type="auto"/>
            <w:vAlign w:val="center"/>
            <w:hideMark/>
          </w:tcPr>
          <w:p w14:paraId="62740B3B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Деятельность студента (Конвейер) &lt;br&gt; </w:t>
            </w:r>
            <w:r w:rsidRPr="001423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 ТК деятельность ученика всегда должна быть объемнее. Мы проектируем не свой монолог, а их работу.</w:t>
            </w:r>
          </w:p>
        </w:tc>
        <w:tc>
          <w:tcPr>
            <w:tcW w:w="0" w:type="auto"/>
            <w:vAlign w:val="center"/>
            <w:hideMark/>
          </w:tcPr>
          <w:p w14:paraId="18DFD3F1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 / результат этапа (Выхлоп) &lt;br&gt; </w:t>
            </w:r>
            <w:r w:rsidRPr="001423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Ромб или круг сбоку. Это то, что мы "прикручиваем" к каждому действию. Каждое действие должно иметь выхлоп.</w:t>
            </w:r>
          </w:p>
        </w:tc>
        <w:tc>
          <w:tcPr>
            <w:tcW w:w="0" w:type="auto"/>
            <w:vAlign w:val="center"/>
            <w:hideMark/>
          </w:tcPr>
          <w:p w14:paraId="5DD2818A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(мин)</w:t>
            </w:r>
          </w:p>
        </w:tc>
        <w:tc>
          <w:tcPr>
            <w:tcW w:w="0" w:type="auto"/>
            <w:vAlign w:val="center"/>
            <w:hideMark/>
          </w:tcPr>
          <w:p w14:paraId="6FC085CA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и приемы (Крепеж)</w:t>
            </w:r>
          </w:p>
        </w:tc>
      </w:tr>
      <w:tr w:rsidR="00CF17D1" w:rsidRPr="00142346" w14:paraId="4BD05126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DF546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Организационно-мотивационный</w:t>
            </w:r>
          </w:p>
        </w:tc>
        <w:tc>
          <w:tcPr>
            <w:tcW w:w="0" w:type="auto"/>
            <w:vAlign w:val="center"/>
            <w:hideMark/>
          </w:tcPr>
          <w:p w14:paraId="0FD768C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[Например: включить обучающихся в работу, объявить тему]</w:t>
            </w:r>
          </w:p>
        </w:tc>
        <w:tc>
          <w:tcPr>
            <w:tcW w:w="0" w:type="auto"/>
            <w:vAlign w:val="center"/>
            <w:hideMark/>
          </w:tcPr>
          <w:p w14:paraId="55DA8449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[Действия учителя: приветствие, проверка готовности, создание эмоционального настроя]</w:t>
            </w:r>
          </w:p>
        </w:tc>
        <w:tc>
          <w:tcPr>
            <w:tcW w:w="0" w:type="auto"/>
            <w:vAlign w:val="center"/>
            <w:hideMark/>
          </w:tcPr>
          <w:p w14:paraId="3B11CBF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[Действия ученика: готовят рабочее место, слушают, включаются в диалог]</w:t>
            </w:r>
          </w:p>
        </w:tc>
        <w:tc>
          <w:tcPr>
            <w:tcW w:w="0" w:type="auto"/>
            <w:vAlign w:val="center"/>
            <w:hideMark/>
          </w:tcPr>
          <w:p w14:paraId="34CBC98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группа готова к работе, внимание сфокусировано]</w:t>
            </w:r>
          </w:p>
        </w:tc>
        <w:tc>
          <w:tcPr>
            <w:tcW w:w="0" w:type="auto"/>
            <w:vAlign w:val="center"/>
            <w:hideMark/>
          </w:tcPr>
          <w:p w14:paraId="09003736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852D84C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472AEFD2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5FB58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Актуализация знаний и фиксация затруднения</w:t>
            </w:r>
          </w:p>
        </w:tc>
        <w:tc>
          <w:tcPr>
            <w:tcW w:w="0" w:type="auto"/>
            <w:vAlign w:val="center"/>
            <w:hideMark/>
          </w:tcPr>
          <w:p w14:paraId="73481EF4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[Повторить необходимый материал, выявить проблему]</w:t>
            </w:r>
          </w:p>
        </w:tc>
        <w:tc>
          <w:tcPr>
            <w:tcW w:w="0" w:type="auto"/>
            <w:vAlign w:val="center"/>
            <w:hideMark/>
          </w:tcPr>
          <w:p w14:paraId="30D87B7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[Задает вопросы, предлагает проблемную ситуацию или практическое задание]</w:t>
            </w:r>
          </w:p>
        </w:tc>
        <w:tc>
          <w:tcPr>
            <w:tcW w:w="0" w:type="auto"/>
            <w:vAlign w:val="center"/>
            <w:hideMark/>
          </w:tcPr>
          <w:p w14:paraId="7C06463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[Отвечают, выполняют задание, сталкиваются с нехваткой знаний, формулируют проблему]</w:t>
            </w:r>
          </w:p>
        </w:tc>
        <w:tc>
          <w:tcPr>
            <w:tcW w:w="0" w:type="auto"/>
            <w:vAlign w:val="center"/>
            <w:hideMark/>
          </w:tcPr>
          <w:p w14:paraId="17BFD990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определено «белое пятно» в знаниях, зафиксирована тема/цель урока]</w:t>
            </w:r>
          </w:p>
        </w:tc>
        <w:tc>
          <w:tcPr>
            <w:tcW w:w="0" w:type="auto"/>
            <w:vAlign w:val="center"/>
            <w:hideMark/>
          </w:tcPr>
          <w:p w14:paraId="360A2448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1EB61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046AE43A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F3683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Целеполагание и планирование</w:t>
            </w:r>
          </w:p>
        </w:tc>
        <w:tc>
          <w:tcPr>
            <w:tcW w:w="0" w:type="auto"/>
            <w:vAlign w:val="center"/>
            <w:hideMark/>
          </w:tcPr>
          <w:p w14:paraId="751B16A7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[Совместно сформулировать цель и составить план]</w:t>
            </w:r>
          </w:p>
        </w:tc>
        <w:tc>
          <w:tcPr>
            <w:tcW w:w="0" w:type="auto"/>
            <w:vAlign w:val="center"/>
            <w:hideMark/>
          </w:tcPr>
          <w:p w14:paraId="2B41076B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[Фасилитирует обсуждение, помогает переформулировать 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проблему в цель]</w:t>
            </w:r>
          </w:p>
        </w:tc>
        <w:tc>
          <w:tcPr>
            <w:tcW w:w="0" w:type="auto"/>
            <w:vAlign w:val="center"/>
            <w:hideMark/>
          </w:tcPr>
          <w:p w14:paraId="78C66C5C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[Формулируют цели, предлагают план достижения, 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распределяют роли (если групповая работа)]</w:t>
            </w:r>
          </w:p>
        </w:tc>
        <w:tc>
          <w:tcPr>
            <w:tcW w:w="0" w:type="auto"/>
            <w:vAlign w:val="center"/>
            <w:hideMark/>
          </w:tcPr>
          <w:p w14:paraId="6F37F31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[Результат: у группы есть четкий план действий и понимание конечного 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продукта]</w:t>
            </w:r>
          </w:p>
        </w:tc>
        <w:tc>
          <w:tcPr>
            <w:tcW w:w="0" w:type="auto"/>
            <w:vAlign w:val="center"/>
            <w:hideMark/>
          </w:tcPr>
          <w:p w14:paraId="50769CB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67EC94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3CF0E055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22C30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Открытие нового знания / Реализация проекта</w:t>
            </w:r>
          </w:p>
        </w:tc>
        <w:tc>
          <w:tcPr>
            <w:tcW w:w="0" w:type="auto"/>
            <w:vAlign w:val="center"/>
            <w:hideMark/>
          </w:tcPr>
          <w:p w14:paraId="1B25D9D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[Получить новые данные, выполнить основное задание]</w:t>
            </w:r>
          </w:p>
        </w:tc>
        <w:tc>
          <w:tcPr>
            <w:tcW w:w="0" w:type="auto"/>
            <w:vAlign w:val="center"/>
            <w:hideMark/>
          </w:tcPr>
          <w:p w14:paraId="16240ED7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[Организует работу: лекция, демонстрация, раздает инструкции, консультирует]</w:t>
            </w:r>
          </w:p>
        </w:tc>
        <w:tc>
          <w:tcPr>
            <w:tcW w:w="0" w:type="auto"/>
            <w:vAlign w:val="center"/>
            <w:hideMark/>
          </w:tcPr>
          <w:p w14:paraId="005A04E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[Читают, ищут информацию, выполняют расчеты, создают продукт, работают в парах/группах]</w:t>
            </w:r>
          </w:p>
        </w:tc>
        <w:tc>
          <w:tcPr>
            <w:tcW w:w="0" w:type="auto"/>
            <w:vAlign w:val="center"/>
            <w:hideMark/>
          </w:tcPr>
          <w:p w14:paraId="1879FD1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получена новая информация, выполнен практический шаг]</w:t>
            </w:r>
          </w:p>
        </w:tc>
        <w:tc>
          <w:tcPr>
            <w:tcW w:w="0" w:type="auto"/>
            <w:vAlign w:val="center"/>
            <w:hideMark/>
          </w:tcPr>
          <w:p w14:paraId="1AEFFF0E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41882CE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1A8D97A7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AF3F1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Первичное закрепление</w:t>
            </w:r>
          </w:p>
        </w:tc>
        <w:tc>
          <w:tcPr>
            <w:tcW w:w="0" w:type="auto"/>
            <w:vAlign w:val="center"/>
            <w:hideMark/>
          </w:tcPr>
          <w:p w14:paraId="0DCD674E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[Проверить понимание алгоритма/правила]</w:t>
            </w:r>
          </w:p>
        </w:tc>
        <w:tc>
          <w:tcPr>
            <w:tcW w:w="0" w:type="auto"/>
            <w:vAlign w:val="center"/>
            <w:hideMark/>
          </w:tcPr>
          <w:p w14:paraId="1C00CD77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[Дает типовое задание, вызывает к доске, организует проговаривание]</w:t>
            </w:r>
          </w:p>
        </w:tc>
        <w:tc>
          <w:tcPr>
            <w:tcW w:w="0" w:type="auto"/>
            <w:vAlign w:val="center"/>
            <w:hideMark/>
          </w:tcPr>
          <w:p w14:paraId="65D7158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[Выполняют задание по образцу, комментируют свои действия]</w:t>
            </w:r>
          </w:p>
        </w:tc>
        <w:tc>
          <w:tcPr>
            <w:tcW w:w="0" w:type="auto"/>
            <w:vAlign w:val="center"/>
            <w:hideMark/>
          </w:tcPr>
          <w:p w14:paraId="07630C28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умение применить знание в стандартной ситуации]</w:t>
            </w:r>
          </w:p>
        </w:tc>
        <w:tc>
          <w:tcPr>
            <w:tcW w:w="0" w:type="auto"/>
            <w:vAlign w:val="center"/>
            <w:hideMark/>
          </w:tcPr>
          <w:p w14:paraId="7DD6220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E3B1DF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1065D6F3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FF95BE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Самостоятельная работа с самопроверкой</w:t>
            </w:r>
          </w:p>
        </w:tc>
        <w:tc>
          <w:tcPr>
            <w:tcW w:w="0" w:type="auto"/>
            <w:vAlign w:val="center"/>
            <w:hideMark/>
          </w:tcPr>
          <w:p w14:paraId="1C207D15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[Индивидуальная проверка и коррекция]</w:t>
            </w:r>
          </w:p>
        </w:tc>
        <w:tc>
          <w:tcPr>
            <w:tcW w:w="0" w:type="auto"/>
            <w:vAlign w:val="center"/>
            <w:hideMark/>
          </w:tcPr>
          <w:p w14:paraId="256B470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[Предлагает задание для самостоятельного выполнения, открывает эталон ответа]</w:t>
            </w:r>
          </w:p>
        </w:tc>
        <w:tc>
          <w:tcPr>
            <w:tcW w:w="0" w:type="auto"/>
            <w:vAlign w:val="center"/>
            <w:hideMark/>
          </w:tcPr>
          <w:p w14:paraId="1F918EF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[Выполняют работу, сверяют с эталоном, отмечают ошибки, исправляют их]</w:t>
            </w:r>
          </w:p>
        </w:tc>
        <w:tc>
          <w:tcPr>
            <w:tcW w:w="0" w:type="auto"/>
            <w:vAlign w:val="center"/>
            <w:hideMark/>
          </w:tcPr>
          <w:p w14:paraId="2E25AFDC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каждый студент знает свой уровень усвоения, проведена коррекция]</w:t>
            </w:r>
          </w:p>
        </w:tc>
        <w:tc>
          <w:tcPr>
            <w:tcW w:w="0" w:type="auto"/>
            <w:vAlign w:val="center"/>
            <w:hideMark/>
          </w:tcPr>
          <w:p w14:paraId="76D84B8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D5AA18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4A0A8FDA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3ED70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Включение в систему знаний и повторение</w:t>
            </w:r>
          </w:p>
        </w:tc>
        <w:tc>
          <w:tcPr>
            <w:tcW w:w="0" w:type="auto"/>
            <w:vAlign w:val="center"/>
            <w:hideMark/>
          </w:tcPr>
          <w:p w14:paraId="01E8AE45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[Показать связь нового с уже известным]</w:t>
            </w:r>
          </w:p>
        </w:tc>
        <w:tc>
          <w:tcPr>
            <w:tcW w:w="0" w:type="auto"/>
            <w:vAlign w:val="center"/>
            <w:hideMark/>
          </w:tcPr>
          <w:p w14:paraId="5672329B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[Дает комплексное задание, где новое знание работает вместе со старым]</w:t>
            </w:r>
          </w:p>
        </w:tc>
        <w:tc>
          <w:tcPr>
            <w:tcW w:w="0" w:type="auto"/>
            <w:vAlign w:val="center"/>
            <w:hideMark/>
          </w:tcPr>
          <w:p w14:paraId="760C3E39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[Решают нестандартную задачу, используют новый навык в измененных условиях]</w:t>
            </w:r>
          </w:p>
        </w:tc>
        <w:tc>
          <w:tcPr>
            <w:tcW w:w="0" w:type="auto"/>
            <w:vAlign w:val="center"/>
            <w:hideMark/>
          </w:tcPr>
          <w:p w14:paraId="4EBC005A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знание встроено в общую картину предмета]</w:t>
            </w:r>
          </w:p>
        </w:tc>
        <w:tc>
          <w:tcPr>
            <w:tcW w:w="0" w:type="auto"/>
            <w:vAlign w:val="center"/>
            <w:hideMark/>
          </w:tcPr>
          <w:p w14:paraId="1D66490D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80D2EB8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7D1" w:rsidRPr="00142346" w14:paraId="0CE3251D" w14:textId="77777777" w:rsidTr="00CF17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D8500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Рефлексия и домашнее задание</w:t>
            </w:r>
          </w:p>
        </w:tc>
        <w:tc>
          <w:tcPr>
            <w:tcW w:w="0" w:type="auto"/>
            <w:vAlign w:val="center"/>
            <w:hideMark/>
          </w:tcPr>
          <w:p w14:paraId="5D240C91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этапа:</w:t>
            </w: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 xml:space="preserve"> [Оценить процесс и результат, дать установку на дом]</w:t>
            </w:r>
          </w:p>
        </w:tc>
        <w:tc>
          <w:tcPr>
            <w:tcW w:w="0" w:type="auto"/>
            <w:vAlign w:val="center"/>
            <w:hideMark/>
          </w:tcPr>
          <w:p w14:paraId="4B030006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[Задает вопросы по схеме «Что делали?», «Что получилось?», «Где было трудно?», комментирует ДЗ]</w:t>
            </w:r>
          </w:p>
        </w:tc>
        <w:tc>
          <w:tcPr>
            <w:tcW w:w="0" w:type="auto"/>
            <w:vAlign w:val="center"/>
            <w:hideMark/>
          </w:tcPr>
          <w:p w14:paraId="4D24CEDB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[Оценивают свою работу на уроке, заполняют листы рефлексии, записывают ДЗ]</w:t>
            </w:r>
          </w:p>
        </w:tc>
        <w:tc>
          <w:tcPr>
            <w:tcW w:w="0" w:type="auto"/>
            <w:vAlign w:val="center"/>
            <w:hideMark/>
          </w:tcPr>
          <w:p w14:paraId="182077E2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46">
              <w:rPr>
                <w:rFonts w:ascii="Times New Roman" w:hAnsi="Times New Roman" w:cs="Times New Roman"/>
                <w:sz w:val="24"/>
                <w:szCs w:val="24"/>
              </w:rPr>
              <w:t>[Результат: осознанный опыт, понимание зоны ближайшего развития]</w:t>
            </w:r>
          </w:p>
        </w:tc>
        <w:tc>
          <w:tcPr>
            <w:tcW w:w="0" w:type="auto"/>
            <w:vAlign w:val="center"/>
            <w:hideMark/>
          </w:tcPr>
          <w:p w14:paraId="30A3E827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B0DEBD9" w14:textId="77777777" w:rsidR="00CF17D1" w:rsidRPr="00142346" w:rsidRDefault="00CF17D1" w:rsidP="00142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137752" w14:textId="77777777" w:rsidR="00142346" w:rsidRPr="00142346" w:rsidRDefault="00142346" w:rsidP="00142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Как работать с этой картой (памятка по метафорам):</w:t>
      </w:r>
    </w:p>
    <w:p w14:paraId="62D545F7" w14:textId="77777777" w:rsidR="00142346" w:rsidRPr="00142346" w:rsidRDefault="00142346" w:rsidP="0014234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Фундамент:</w:t>
      </w:r>
      <w:r w:rsidRPr="00142346">
        <w:rPr>
          <w:rFonts w:ascii="Times New Roman" w:hAnsi="Times New Roman" w:cs="Times New Roman"/>
          <w:sz w:val="24"/>
          <w:szCs w:val="24"/>
        </w:rPr>
        <w:t xml:space="preserve"> Перед заполнением таблицы четко пропишите «Исходные данные» для каждого этапа. Если вы не знаете, какую именно «деталь» (знание) вы подаете на вход этапа, конвейер встанет.</w:t>
      </w:r>
    </w:p>
    <w:p w14:paraId="2AEA06BA" w14:textId="77777777" w:rsidR="00142346" w:rsidRPr="00142346" w:rsidRDefault="00142346" w:rsidP="0014234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Хронология:</w:t>
      </w:r>
      <w:r w:rsidRPr="00142346">
        <w:rPr>
          <w:rFonts w:ascii="Times New Roman" w:hAnsi="Times New Roman" w:cs="Times New Roman"/>
          <w:sz w:val="24"/>
          <w:szCs w:val="24"/>
        </w:rPr>
        <w:t xml:space="preserve"> Заполняйте первый столбец строго по логике процесса. Нельзя перескочить от «Целеполагания» сразу к «Самопроверке».</w:t>
      </w:r>
    </w:p>
    <w:p w14:paraId="6F10DE7E" w14:textId="4002C58D" w:rsidR="00142346" w:rsidRPr="00142346" w:rsidRDefault="00142346" w:rsidP="0014234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Баланс фигур:</w:t>
      </w:r>
      <w:r w:rsidRPr="00142346">
        <w:rPr>
          <w:rFonts w:ascii="Times New Roman" w:hAnsi="Times New Roman" w:cs="Times New Roman"/>
          <w:sz w:val="24"/>
          <w:szCs w:val="24"/>
        </w:rPr>
        <w:t xml:space="preserve"> При заполнении столбцов «Деятельность...» следите за объемом текста. Если в колонке преподавателя сплошной текст, а у студента — «слушают», урок нужно переделать. Студент должен </w:t>
      </w:r>
      <w:r w:rsidR="00CF17D1">
        <w:rPr>
          <w:rFonts w:ascii="Times New Roman" w:hAnsi="Times New Roman" w:cs="Times New Roman"/>
          <w:sz w:val="24"/>
          <w:szCs w:val="24"/>
        </w:rPr>
        <w:t>отвечать на вопросы</w:t>
      </w:r>
      <w:r w:rsidRPr="00142346">
        <w:rPr>
          <w:rFonts w:ascii="Times New Roman" w:hAnsi="Times New Roman" w:cs="Times New Roman"/>
          <w:sz w:val="24"/>
          <w:szCs w:val="24"/>
        </w:rPr>
        <w:t xml:space="preserve">, </w:t>
      </w:r>
      <w:r w:rsidR="00CF17D1">
        <w:rPr>
          <w:rFonts w:ascii="Times New Roman" w:hAnsi="Times New Roman" w:cs="Times New Roman"/>
          <w:sz w:val="24"/>
          <w:szCs w:val="24"/>
        </w:rPr>
        <w:t>записывать определение и т.п.</w:t>
      </w:r>
      <w:r w:rsidRPr="00142346">
        <w:rPr>
          <w:rFonts w:ascii="Times New Roman" w:hAnsi="Times New Roman" w:cs="Times New Roman"/>
          <w:sz w:val="24"/>
          <w:szCs w:val="24"/>
        </w:rPr>
        <w:t>, искать и делать</w:t>
      </w:r>
      <w:r w:rsidR="00CF17D1">
        <w:rPr>
          <w:rFonts w:ascii="Times New Roman" w:hAnsi="Times New Roman" w:cs="Times New Roman"/>
          <w:sz w:val="24"/>
          <w:szCs w:val="24"/>
        </w:rPr>
        <w:t xml:space="preserve"> (загляните в памятку «Фильтр глаголов»)</w:t>
      </w:r>
      <w:r w:rsidRPr="00142346">
        <w:rPr>
          <w:rFonts w:ascii="Times New Roman" w:hAnsi="Times New Roman" w:cs="Times New Roman"/>
          <w:sz w:val="24"/>
          <w:szCs w:val="24"/>
        </w:rPr>
        <w:t>.</w:t>
      </w:r>
    </w:p>
    <w:p w14:paraId="75346834" w14:textId="77777777" w:rsidR="00142346" w:rsidRPr="00142346" w:rsidRDefault="00142346" w:rsidP="0014234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Выхлоп:</w:t>
      </w:r>
      <w:r w:rsidRPr="00142346">
        <w:rPr>
          <w:rFonts w:ascii="Times New Roman" w:hAnsi="Times New Roman" w:cs="Times New Roman"/>
          <w:sz w:val="24"/>
          <w:szCs w:val="24"/>
        </w:rPr>
        <w:t xml:space="preserve"> В четвертом столбце пишите только измеримый результат (например: «Составлен алгоритм», «Найдены 3 ошибки», «Сдана анкета»). Избегайте слов «узнали», «поняли» — это процесс, а не результат.</w:t>
      </w:r>
    </w:p>
    <w:p w14:paraId="768E8A66" w14:textId="03E180C6" w:rsidR="00142346" w:rsidRPr="00142346" w:rsidRDefault="00142346" w:rsidP="0014234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346">
        <w:rPr>
          <w:rFonts w:ascii="Times New Roman" w:hAnsi="Times New Roman" w:cs="Times New Roman"/>
          <w:b/>
          <w:bCs/>
          <w:sz w:val="24"/>
          <w:szCs w:val="24"/>
        </w:rPr>
        <w:t>Крепеж:</w:t>
      </w:r>
      <w:r w:rsidRPr="00142346">
        <w:rPr>
          <w:rFonts w:ascii="Times New Roman" w:hAnsi="Times New Roman" w:cs="Times New Roman"/>
          <w:sz w:val="24"/>
          <w:szCs w:val="24"/>
        </w:rPr>
        <w:t xml:space="preserve"> </w:t>
      </w:r>
      <w:r w:rsidR="00CF17D1">
        <w:rPr>
          <w:rFonts w:ascii="Times New Roman" w:hAnsi="Times New Roman" w:cs="Times New Roman"/>
          <w:sz w:val="24"/>
          <w:szCs w:val="24"/>
        </w:rPr>
        <w:t>При заполнении столбца «Время» не забудьте проанализировать, не происходит ли перегруз какого-то этапа</w:t>
      </w:r>
      <w:r w:rsidRPr="00142346">
        <w:rPr>
          <w:rFonts w:ascii="Times New Roman" w:hAnsi="Times New Roman" w:cs="Times New Roman"/>
          <w:sz w:val="24"/>
          <w:szCs w:val="24"/>
        </w:rPr>
        <w:t>.</w:t>
      </w:r>
    </w:p>
    <w:p w14:paraId="03C32C1F" w14:textId="77777777" w:rsidR="00625E4E" w:rsidRPr="00142346" w:rsidRDefault="00625E4E" w:rsidP="00142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5E4E" w:rsidRPr="00142346" w:rsidSect="00142346">
      <w:pgSz w:w="16838" w:h="11906" w:orient="landscape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82B7B"/>
    <w:multiLevelType w:val="multilevel"/>
    <w:tmpl w:val="80A0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562DFB"/>
    <w:multiLevelType w:val="multilevel"/>
    <w:tmpl w:val="7948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411856">
    <w:abstractNumId w:val="0"/>
  </w:num>
  <w:num w:numId="2" w16cid:durableId="972948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gutterAtTop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0B5"/>
    <w:rsid w:val="00142346"/>
    <w:rsid w:val="00585D86"/>
    <w:rsid w:val="00625E4E"/>
    <w:rsid w:val="0066461E"/>
    <w:rsid w:val="00695953"/>
    <w:rsid w:val="007F60B5"/>
    <w:rsid w:val="00A92052"/>
    <w:rsid w:val="00CF17D1"/>
    <w:rsid w:val="00EB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7594A"/>
  <w15:chartTrackingRefBased/>
  <w15:docId w15:val="{36FA1746-C304-4360-94BE-31AC62B1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6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6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6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60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60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60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60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60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60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6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6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6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6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60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60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60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6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60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6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 СО ЦОК66</dc:creator>
  <cp:keywords/>
  <dc:description/>
  <cp:lastModifiedBy>ГАУ СО ЦОК66</cp:lastModifiedBy>
  <cp:revision>3</cp:revision>
  <dcterms:created xsi:type="dcterms:W3CDTF">2026-10-19T09:38:00Z</dcterms:created>
  <dcterms:modified xsi:type="dcterms:W3CDTF">2026-10-19T09:44:00Z</dcterms:modified>
</cp:coreProperties>
</file>